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9DA" w:rsidRDefault="002E39DA" w:rsidP="002E39DA">
      <w:pPr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Вопросы к зачету: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Определение предмета «Организация и экономика ветеринарного дела».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Основные задачи ветеринарии РФ.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Роль и значение государственной ветеринарии.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Ветеринарное законодательство.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Закон «О ветеринарии», её основное содержание.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Виды ветеринарных мероприятий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Право на занятие ветеринарной деятельностью.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Право ветеринарного врача.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Государственная ветеринария, её задачи.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Производственная ветеринария, её задачи.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Управление ветеринарии МСХ РФ, его функции в области ветеринарии.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Государственный ветеринарный надзор.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Федеральная служба по ветеринарному и фитосанитарному надзору и её функции в области ветеринарии.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Организационная структура ветеринарии в РФ.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Организационная структура ветеринарной службы в субъектах РФ.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Документы, издаваемые в соответствии с законом РФ «О ветеринарии».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Организационная структура ветеринарной службы в районе.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Районная станция по борьбе с болезнями животных, её задачи, организационная структура.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Участковая ветеринарная лечебница, организация её работы.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Ветеринарный участок, организация его работы.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Районная ветеринарная лаборатория, организация её работы.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Лаборатория ветеринарно-санитарной экспертизы, организация её работы.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Руководство ветеринарным делом в районе. Права и обязанности главного ветеринарного врача района.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Ветеринарная служба в городе, ее организационная структура.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Городские ветеринарные учреждения и их особенности.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Ветеринарная служба сельскохозяйственных предприятий и её задачи.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Обязанности и права ветеринарных специалистов сельскохозяйственных предприятий.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ветеринарного обслуживания молочных комплексов.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ветеринарного обслуживания комплексов по производству говядины.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ветеринарного обслуживания свиноводческих комплексов.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Организация ветеринарного обслуживания птицефабрик. 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Значение планирования ветеринарных мероприятий в животноводстве, объекты планирования в ветеринарии.</w:t>
      </w:r>
    </w:p>
    <w:p w:rsidR="002E39DA" w:rsidRPr="00350F3D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50F3D">
        <w:rPr>
          <w:rFonts w:ascii="Times New Roman" w:hAnsi="Times New Roman"/>
        </w:rPr>
        <w:t>Основные требования, предъявляемые к ветеринарным планам.</w:t>
      </w:r>
      <w:r w:rsidR="00350F3D">
        <w:rPr>
          <w:rFonts w:ascii="Times New Roman" w:hAnsi="Times New Roman"/>
        </w:rPr>
        <w:t xml:space="preserve"> </w:t>
      </w:r>
      <w:r w:rsidRPr="00350F3D">
        <w:rPr>
          <w:rFonts w:ascii="Times New Roman" w:hAnsi="Times New Roman"/>
        </w:rPr>
        <w:t>Принципы планирования ветеринарных мероприятий.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Системы планирования ветеринарных мероприятий.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Порядок составления и утверждения плана ветеринарно-профилактических и противоэпизоотических мероприятий для сельскохозяйственных предприятий.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Планирование ветеринарных мероприятий на промышленных животноводческих комплексах.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Планирование ветеринарно-санитарных мероприятий.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и проведение общих мер предупреждения заразных болезней животных.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и проведение специальных мер по предупреждению заразных болезней животных.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ветеринарной лечебной службы.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Система экономических показателей, применяемых при анализе эффективности ветеринарных мероприятий.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Экономическая эффективность ветеринарных мероприятий.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Эффективность ветеринарных мероприятий, определение коэффициента заболеваемости, летальности, экономического ущерба и затрат.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Деловые записки.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Нормирование труда ветеринарных работников.</w:t>
      </w:r>
    </w:p>
    <w:p w:rsidR="002E39DA" w:rsidRDefault="002E39DA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Права и обязанности ветеринарных врачей.</w:t>
      </w:r>
    </w:p>
    <w:p w:rsidR="00350F3D" w:rsidRDefault="00350F3D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Акты ветеринарного назначения.</w:t>
      </w:r>
    </w:p>
    <w:p w:rsidR="00350F3D" w:rsidRDefault="00350F3D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Порядок выдачи ветеринарной сопроводительной документации на подконтрольные ветнадзору грузы.</w:t>
      </w:r>
    </w:p>
    <w:p w:rsidR="00350F3D" w:rsidRDefault="00350F3D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ветеринарного строительства.</w:t>
      </w:r>
    </w:p>
    <w:p w:rsidR="00350F3D" w:rsidRDefault="00350F3D" w:rsidP="002E39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Расчет штатной численности ветеринарных работников.</w:t>
      </w:r>
    </w:p>
    <w:p w:rsidR="00750FD6" w:rsidRDefault="00750FD6"/>
    <w:sectPr w:rsidR="00750FD6" w:rsidSect="00784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107D9"/>
    <w:multiLevelType w:val="hybridMultilevel"/>
    <w:tmpl w:val="0FFC8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compat>
    <w:useFELayout/>
  </w:compat>
  <w:rsids>
    <w:rsidRoot w:val="002E39DA"/>
    <w:rsid w:val="002E39DA"/>
    <w:rsid w:val="00350F3D"/>
    <w:rsid w:val="00750FD6"/>
    <w:rsid w:val="0078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9D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3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466</Words>
  <Characters>2658</Characters>
  <Application>Microsoft Office Word</Application>
  <DocSecurity>0</DocSecurity>
  <Lines>22</Lines>
  <Paragraphs>6</Paragraphs>
  <ScaleCrop>false</ScaleCrop>
  <Company>Microsoft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2020-06-01T11:44:00Z</dcterms:created>
  <dcterms:modified xsi:type="dcterms:W3CDTF">2020-06-01T11:55:00Z</dcterms:modified>
</cp:coreProperties>
</file>